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7F6F3" w14:textId="77777777" w:rsidR="003B0022" w:rsidRDefault="003B0022">
      <w:pPr>
        <w:pStyle w:val="Pa18"/>
        <w:tabs>
          <w:tab w:val="right" w:pos="9923"/>
        </w:tabs>
        <w:spacing w:line="240" w:lineRule="auto"/>
        <w:ind w:left="-142" w:right="-291"/>
        <w:jc w:val="both"/>
        <w:rPr>
          <w:rFonts w:ascii="Times New Roman" w:hAnsi="Times New Roman"/>
          <w:smallCaps/>
          <w:color w:val="000000"/>
          <w:sz w:val="20"/>
          <w:szCs w:val="20"/>
        </w:rPr>
      </w:pPr>
    </w:p>
    <w:p w14:paraId="2679A56A" w14:textId="08141013" w:rsidR="003B0022" w:rsidRDefault="00135AA6">
      <w:pPr>
        <w:pStyle w:val="Titolo1"/>
        <w:tabs>
          <w:tab w:val="right" w:pos="9632"/>
        </w:tabs>
      </w:pPr>
      <w:r>
        <w:rPr>
          <w:rFonts w:ascii="Times New Roman" w:hAnsi="Times New Roman"/>
        </w:rPr>
        <w:t>COMUNICATO STAMPA</w:t>
      </w:r>
      <w:r>
        <w:rPr>
          <w:rFonts w:ascii="Times New Roman" w:hAnsi="Times New Roman"/>
          <w:u w:val="none"/>
        </w:rPr>
        <w:tab/>
        <w:t xml:space="preserve">Venezia, </w:t>
      </w:r>
      <w:r w:rsidR="00B731E6">
        <w:rPr>
          <w:rFonts w:ascii="Times New Roman" w:hAnsi="Times New Roman"/>
          <w:u w:val="none"/>
        </w:rPr>
        <w:t>luglio</w:t>
      </w:r>
      <w:r>
        <w:rPr>
          <w:rFonts w:ascii="Times New Roman" w:hAnsi="Times New Roman"/>
          <w:u w:val="none"/>
        </w:rPr>
        <w:t xml:space="preserve"> 2021</w:t>
      </w:r>
    </w:p>
    <w:p w14:paraId="23CBA4E2" w14:textId="77777777" w:rsidR="003B0022" w:rsidRDefault="003B0022">
      <w:pPr>
        <w:textAlignment w:val="baseline"/>
        <w:rPr>
          <w:rStyle w:val="normaltextrun"/>
          <w:b/>
          <w:bCs/>
          <w:sz w:val="28"/>
          <w:szCs w:val="28"/>
        </w:rPr>
      </w:pPr>
    </w:p>
    <w:p w14:paraId="502B00AB" w14:textId="5F5AC628" w:rsidR="00FB0717" w:rsidRDefault="00254C1D" w:rsidP="007E1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Umberto Benedetti </w:t>
      </w:r>
      <w:proofErr w:type="spellStart"/>
      <w:r>
        <w:rPr>
          <w:b/>
          <w:bCs/>
          <w:sz w:val="28"/>
          <w:szCs w:val="28"/>
        </w:rPr>
        <w:t>Michelangeli</w:t>
      </w:r>
      <w:proofErr w:type="spellEnd"/>
      <w:r>
        <w:rPr>
          <w:b/>
          <w:bCs/>
          <w:sz w:val="28"/>
          <w:szCs w:val="28"/>
        </w:rPr>
        <w:t xml:space="preserve"> dirige Mozart e Beethoven</w:t>
      </w:r>
    </w:p>
    <w:p w14:paraId="744DF793" w14:textId="1CEF4434" w:rsidR="00254C1D" w:rsidRDefault="00254C1D" w:rsidP="00B73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 Teatro Malibran</w:t>
      </w:r>
    </w:p>
    <w:p w14:paraId="65164F7E" w14:textId="77777777" w:rsidR="00B731E6" w:rsidRPr="007E166C" w:rsidRDefault="00B731E6" w:rsidP="00FB0717">
      <w:pPr>
        <w:jc w:val="both"/>
        <w:rPr>
          <w:rStyle w:val="normaltextrun"/>
          <w:b/>
          <w:bCs/>
          <w:sz w:val="10"/>
          <w:szCs w:val="10"/>
        </w:rPr>
      </w:pPr>
    </w:p>
    <w:p w14:paraId="5434DF36" w14:textId="0C617115" w:rsidR="00FB0717" w:rsidRDefault="0033188B" w:rsidP="00FB0717">
      <w:pPr>
        <w:jc w:val="both"/>
      </w:pPr>
      <w:r>
        <w:t xml:space="preserve">Dopo la pausa estiva, la Fenice riaccende i riflettori con un concerto sinfonico dedicato al classicismo e guidato da un maestro tra i più apprezzati del panorama attuale: alcune pagine celeberrime di Wolfgang Amadeus Mozart e Ludwig van Beethoven saranno infatti affidate alla magistrale interpretazione di Umberto Benedetto </w:t>
      </w:r>
      <w:proofErr w:type="spellStart"/>
      <w:r>
        <w:t>Michelangeli</w:t>
      </w:r>
      <w:proofErr w:type="spellEnd"/>
      <w:r>
        <w:t xml:space="preserve">, per un evento che si svolgerà al Teatro Malibran sabato 28 agosto 2021 alle ore 19.00. Tre i brani in programma: in apertura l’ouverture dalle </w:t>
      </w:r>
      <w:r w:rsidRPr="0033188B">
        <w:rPr>
          <w:i/>
          <w:iCs/>
        </w:rPr>
        <w:t>Nozze di Figaro</w:t>
      </w:r>
      <w:r>
        <w:t xml:space="preserve"> del salisburghese</w:t>
      </w:r>
      <w:r w:rsidR="00254C1D">
        <w:t>;</w:t>
      </w:r>
      <w:r>
        <w:t xml:space="preserve"> poi il Concerto per pianoforte e orchestra n. 1 in do maggiore op. 15 di Beethoven, che sarà interpretato per la parte solistica dal pianista Gabriele Strata</w:t>
      </w:r>
      <w:r w:rsidR="00254C1D">
        <w:t>:</w:t>
      </w:r>
      <w:r>
        <w:t xml:space="preserve"> infine la Sinfonia n. 40 in sol minore KV 550 di Mozart. </w:t>
      </w:r>
    </w:p>
    <w:p w14:paraId="239C0C66" w14:textId="3E21B93B" w:rsidR="00D07A92" w:rsidRDefault="00D07A92" w:rsidP="00FB0717">
      <w:pPr>
        <w:jc w:val="both"/>
      </w:pPr>
      <w:r>
        <w:tab/>
        <w:t xml:space="preserve">Il programma musicale prenderà le mosse </w:t>
      </w:r>
      <w:r w:rsidRPr="00D07A92">
        <w:t>da un capolavoro di Wolfgang Amadeus Mozart</w:t>
      </w:r>
      <w:r w:rsidR="00EB5161">
        <w:t xml:space="preserve"> (1756-1791)</w:t>
      </w:r>
      <w:r w:rsidRPr="00D07A92">
        <w:t xml:space="preserve"> </w:t>
      </w:r>
      <w:r w:rsidR="00136B43">
        <w:t xml:space="preserve">qual </w:t>
      </w:r>
      <w:proofErr w:type="gramStart"/>
      <w:r w:rsidR="00136B43">
        <w:t>è</w:t>
      </w:r>
      <w:proofErr w:type="gramEnd"/>
      <w:r w:rsidRPr="00D07A92">
        <w:t xml:space="preserve"> </w:t>
      </w:r>
      <w:r w:rsidRPr="00D07A92">
        <w:rPr>
          <w:i/>
          <w:iCs/>
        </w:rPr>
        <w:t>Le nozze di Figaro</w:t>
      </w:r>
      <w:r w:rsidRPr="00D07A92">
        <w:t xml:space="preserve">, di cui </w:t>
      </w:r>
      <w:r>
        <w:t>verrà</w:t>
      </w:r>
      <w:r w:rsidRPr="00D07A92">
        <w:t xml:space="preserve"> eseguita l</w:t>
      </w:r>
      <w:r>
        <w:t>a celeberrima ou</w:t>
      </w:r>
      <w:r w:rsidRPr="00D07A92">
        <w:t>verture.</w:t>
      </w:r>
      <w:r>
        <w:t xml:space="preserve"> Oltre che per</w:t>
      </w:r>
      <w:r w:rsidR="00EB5161">
        <w:t xml:space="preserve"> ammirare</w:t>
      </w:r>
      <w:r>
        <w:t xml:space="preserve"> la bellezza della sua musica, questo programma vuole essere anche un modo per celebrare il compositore </w:t>
      </w:r>
      <w:r w:rsidR="00254C1D">
        <w:t xml:space="preserve">austriaco </w:t>
      </w:r>
      <w:r>
        <w:t>in occasione di una particolare ricorrenza, vale a dire i</w:t>
      </w:r>
      <w:r w:rsidRPr="00D07A92">
        <w:t xml:space="preserve">l duecentocinquantesimo anniversario del </w:t>
      </w:r>
      <w:r w:rsidR="00254C1D">
        <w:t xml:space="preserve">suo </w:t>
      </w:r>
      <w:r w:rsidRPr="00D07A92">
        <w:t>lungo soggiorno</w:t>
      </w:r>
      <w:r w:rsidR="00254C1D">
        <w:t xml:space="preserve"> </w:t>
      </w:r>
      <w:r w:rsidRPr="00D07A92">
        <w:t xml:space="preserve">in laguna, </w:t>
      </w:r>
      <w:r>
        <w:t xml:space="preserve">che fu </w:t>
      </w:r>
      <w:r w:rsidRPr="00D07A92">
        <w:t>durante il viaggio in Italia che comp</w:t>
      </w:r>
      <w:r>
        <w:t>ì</w:t>
      </w:r>
      <w:r w:rsidRPr="00D07A92">
        <w:t xml:space="preserve"> giovanissimo insieme al padre Leopold. Mozart, che tra l’altro risiedeva a pochi metri dalla Fenice, come è indicato da una targa posta vicino al Ponte dei </w:t>
      </w:r>
      <w:proofErr w:type="spellStart"/>
      <w:r w:rsidRPr="00D07A92">
        <w:t>Barcaroli</w:t>
      </w:r>
      <w:proofErr w:type="spellEnd"/>
      <w:r w:rsidRPr="00D07A92">
        <w:t>, pur</w:t>
      </w:r>
      <w:r w:rsidR="000F6F07">
        <w:t xml:space="preserve"> </w:t>
      </w:r>
      <w:r w:rsidRPr="00D07A92">
        <w:t>ancor</w:t>
      </w:r>
      <w:r w:rsidR="000F6F07">
        <w:t xml:space="preserve"> </w:t>
      </w:r>
      <w:r w:rsidRPr="00D07A92">
        <w:t xml:space="preserve">tredicenne partecipava attivamente alla vita della città, sia sul versante mondano che su quello artistico, tanto che gli venne anche commissionata un’opera, </w:t>
      </w:r>
      <w:r w:rsidR="000F6F07">
        <w:t>che però non fu</w:t>
      </w:r>
      <w:r w:rsidRPr="00D07A92">
        <w:t xml:space="preserve"> mai rappresentata</w:t>
      </w:r>
      <w:r w:rsidR="000F6F07">
        <w:t xml:space="preserve">. </w:t>
      </w:r>
      <w:r w:rsidRPr="00D07A92">
        <w:t xml:space="preserve">Le </w:t>
      </w:r>
      <w:r w:rsidR="000F6F07" w:rsidRPr="000F6F07">
        <w:rPr>
          <w:i/>
          <w:iCs/>
        </w:rPr>
        <w:t>N</w:t>
      </w:r>
      <w:r w:rsidRPr="000F6F07">
        <w:rPr>
          <w:i/>
          <w:iCs/>
        </w:rPr>
        <w:t>ozze</w:t>
      </w:r>
      <w:r w:rsidRPr="00D07A92">
        <w:t xml:space="preserve"> – rappresentate per la </w:t>
      </w:r>
      <w:r w:rsidR="000F6F07">
        <w:t>p</w:t>
      </w:r>
      <w:r w:rsidRPr="00D07A92">
        <w:t xml:space="preserve">rima volta al </w:t>
      </w:r>
      <w:proofErr w:type="spellStart"/>
      <w:r w:rsidRPr="00D07A92">
        <w:t>Burgtheater</w:t>
      </w:r>
      <w:proofErr w:type="spellEnd"/>
      <w:r w:rsidRPr="00D07A92">
        <w:t xml:space="preserve"> di Vienna nel 1786 – insieme al </w:t>
      </w:r>
      <w:r w:rsidRPr="000F6F07">
        <w:rPr>
          <w:i/>
          <w:iCs/>
        </w:rPr>
        <w:t>Don Giovanni</w:t>
      </w:r>
      <w:r w:rsidRPr="00D07A92">
        <w:t xml:space="preserve"> e a </w:t>
      </w:r>
      <w:r w:rsidRPr="000F6F07">
        <w:rPr>
          <w:i/>
          <w:iCs/>
        </w:rPr>
        <w:t xml:space="preserve">Così fan tutte </w:t>
      </w:r>
      <w:r w:rsidRPr="00D07A92">
        <w:t>costituisce come tutti sanno la vetta della collaborazione tra il compositore e il librettista italiano Lorenzo Da Ponte.</w:t>
      </w:r>
    </w:p>
    <w:p w14:paraId="5515BB83" w14:textId="016141DD" w:rsidR="00EB5161" w:rsidRDefault="00EB5161" w:rsidP="00254C1D">
      <w:pPr>
        <w:ind w:firstLine="708"/>
        <w:jc w:val="both"/>
      </w:pPr>
      <w:r>
        <w:t xml:space="preserve">Il Concerto per pianoforte e orchestra n. 1 in do maggiore op. 15 di Ludwig van Beethoven (1770-1827) </w:t>
      </w:r>
      <w:r w:rsidR="00C35E09">
        <w:t>fu composto tra il 1795 e il 1798 e pubblicato, con alcune revisioni, nel marzo 1801 dall’editore viennese Mollo. Seppur non si tratti del primo effettivo lavoro per pianoforte e orchestra, è annoverabile tra le composizioni giovanili</w:t>
      </w:r>
      <w:r w:rsidR="00254C1D">
        <w:t xml:space="preserve"> del maestro di Bonn</w:t>
      </w:r>
      <w:r w:rsidR="00C35E09">
        <w:t>, ma solo per questioni di ordine anagrafico: in realtà si tratta di un’opera</w:t>
      </w:r>
      <w:r w:rsidR="00136B43">
        <w:t xml:space="preserve"> per n</w:t>
      </w:r>
      <w:r w:rsidR="00EA6F92">
        <w:t>u</w:t>
      </w:r>
      <w:r w:rsidR="00136B43">
        <w:t>lla ‘di maniera’,</w:t>
      </w:r>
      <w:r w:rsidR="00C35E09">
        <w:t xml:space="preserve"> </w:t>
      </w:r>
      <w:r w:rsidR="00136B43">
        <w:t xml:space="preserve">e </w:t>
      </w:r>
      <w:r w:rsidR="00C35E09">
        <w:t>che</w:t>
      </w:r>
      <w:r w:rsidR="00136B43">
        <w:t xml:space="preserve"> anzi</w:t>
      </w:r>
      <w:r w:rsidR="00C35E09">
        <w:t xml:space="preserve"> riflette l’immagine di un </w:t>
      </w:r>
      <w:r w:rsidR="00254C1D">
        <w:t>musicista</w:t>
      </w:r>
      <w:r w:rsidR="00C35E09">
        <w:t xml:space="preserve"> </w:t>
      </w:r>
      <w:r w:rsidR="00136B43">
        <w:t xml:space="preserve">pieno di idee originali e di grande raffinatezza </w:t>
      </w:r>
      <w:proofErr w:type="spellStart"/>
      <w:r w:rsidR="00136B43">
        <w:t>creativa</w:t>
      </w:r>
      <w:r w:rsidR="00C35E09">
        <w:t xml:space="preserve">. </w:t>
      </w:r>
      <w:proofErr w:type="spellEnd"/>
      <w:r w:rsidR="00136B43">
        <w:t>Rifacendosi</w:t>
      </w:r>
      <w:r w:rsidR="00C35E09">
        <w:t xml:space="preserve"> </w:t>
      </w:r>
      <w:r>
        <w:t>alla grande tradizione</w:t>
      </w:r>
      <w:r w:rsidR="00136B43">
        <w:t xml:space="preserve">, il brano rievoca suggestioni mozartiane, così come di </w:t>
      </w:r>
      <w:r w:rsidR="00136B43" w:rsidRPr="00136B43">
        <w:t xml:space="preserve">Karl </w:t>
      </w:r>
      <w:proofErr w:type="spellStart"/>
      <w:r w:rsidR="00136B43" w:rsidRPr="00136B43">
        <w:t>Philipp</w:t>
      </w:r>
      <w:proofErr w:type="spellEnd"/>
      <w:r w:rsidR="00136B43" w:rsidRPr="00136B43">
        <w:t xml:space="preserve"> </w:t>
      </w:r>
      <w:proofErr w:type="spellStart"/>
      <w:r w:rsidR="00136B43" w:rsidRPr="00136B43">
        <w:t>Emauel</w:t>
      </w:r>
      <w:proofErr w:type="spellEnd"/>
      <w:r w:rsidR="00136B43" w:rsidRPr="00136B43">
        <w:t xml:space="preserve"> e Johann Christian Bach</w:t>
      </w:r>
      <w:r w:rsidR="00136B43">
        <w:t xml:space="preserve">, ma </w:t>
      </w:r>
      <w:r w:rsidR="00254C1D">
        <w:t>presenta già anche</w:t>
      </w:r>
      <w:r w:rsidR="00136B43">
        <w:t xml:space="preserve"> alcuni </w:t>
      </w:r>
      <w:r w:rsidR="00254C1D">
        <w:t xml:space="preserve">chiari </w:t>
      </w:r>
      <w:r w:rsidR="00136B43">
        <w:t xml:space="preserve">stilemi beethoveniani, </w:t>
      </w:r>
      <w:r w:rsidR="00254C1D">
        <w:t xml:space="preserve">evidenti </w:t>
      </w:r>
      <w:r w:rsidR="00136B43">
        <w:t xml:space="preserve">nei </w:t>
      </w:r>
      <w:r>
        <w:t>passaggi cangianti e impetuosi,</w:t>
      </w:r>
      <w:r w:rsidR="00136B43">
        <w:t xml:space="preserve"> nei </w:t>
      </w:r>
      <w:r>
        <w:t xml:space="preserve">collegamenti modulanti colorati di armonie inattese, </w:t>
      </w:r>
      <w:r w:rsidR="00136B43">
        <w:t xml:space="preserve">nelle </w:t>
      </w:r>
      <w:r>
        <w:t xml:space="preserve">combinazioni ritmiche di </w:t>
      </w:r>
      <w:r w:rsidR="00136B43">
        <w:t>eclatante</w:t>
      </w:r>
      <w:r>
        <w:t xml:space="preserve"> efficacia</w:t>
      </w:r>
      <w:r w:rsidR="00136B43">
        <w:t>.</w:t>
      </w:r>
    </w:p>
    <w:p w14:paraId="5DA3022C" w14:textId="57CA27AF" w:rsidR="00D412D2" w:rsidRDefault="00254C1D">
      <w:pPr>
        <w:ind w:firstLine="708"/>
        <w:jc w:val="both"/>
      </w:pPr>
      <w:r>
        <w:t>La serata si chiuderà con l</w:t>
      </w:r>
      <w:r w:rsidR="00D412D2">
        <w:t>a Sinfonia n. 40 KV 550 di Wolfgang Amadeus Mozart</w:t>
      </w:r>
      <w:r>
        <w:t>,</w:t>
      </w:r>
      <w:r w:rsidR="00D412D2">
        <w:t xml:space="preserve"> nota anche come la ‘grande’</w:t>
      </w:r>
      <w:r>
        <w:t xml:space="preserve"> </w:t>
      </w:r>
      <w:r w:rsidR="00D412D2">
        <w:t xml:space="preserve">per distinguerla dall’altra pagina sinfonica mozartiana nella stessa tonalità di sol minore associata al numero di catalogo KV 183. La ‘grande’ fu composta mentre musicista era a Vienna, nel luglio del 1788: nata a stretto giro con la n. 41 </w:t>
      </w:r>
      <w:proofErr w:type="spellStart"/>
      <w:r w:rsidR="00D412D2" w:rsidRPr="00D412D2">
        <w:rPr>
          <w:i/>
          <w:iCs/>
        </w:rPr>
        <w:t>Jupiter</w:t>
      </w:r>
      <w:proofErr w:type="spellEnd"/>
      <w:r w:rsidR="00D412D2">
        <w:t xml:space="preserve">, è con quest’ultima tra le sinfonie più amate, conosciute ed eseguite del compositore di Salisburgo. </w:t>
      </w:r>
    </w:p>
    <w:p w14:paraId="024618AF" w14:textId="41130D4B" w:rsidR="003B0022" w:rsidRDefault="00135AA6" w:rsidP="007E166C">
      <w:pPr>
        <w:ind w:firstLine="708"/>
        <w:jc w:val="both"/>
      </w:pPr>
      <w:r>
        <w:rPr>
          <w:rStyle w:val="normaltextrun"/>
        </w:rPr>
        <w:t xml:space="preserve">I biglietti per </w:t>
      </w:r>
      <w:r w:rsidR="00EA6F92">
        <w:rPr>
          <w:rStyle w:val="normaltextrun"/>
        </w:rPr>
        <w:t>il concerto</w:t>
      </w:r>
      <w:r w:rsidR="00C226E2">
        <w:rPr>
          <w:rStyle w:val="normaltextrun"/>
        </w:rPr>
        <w:t xml:space="preserve"> (da € 5,00 a € </w:t>
      </w:r>
      <w:r w:rsidR="000F6F07">
        <w:rPr>
          <w:rStyle w:val="normaltextrun"/>
        </w:rPr>
        <w:t>60</w:t>
      </w:r>
      <w:r w:rsidR="00C226E2">
        <w:rPr>
          <w:rStyle w:val="normaltextrun"/>
        </w:rPr>
        <w:t xml:space="preserve">,00, ridotto abbonati da € </w:t>
      </w:r>
      <w:r w:rsidR="000F6F07">
        <w:rPr>
          <w:rStyle w:val="normaltextrun"/>
        </w:rPr>
        <w:t>5</w:t>
      </w:r>
      <w:r w:rsidR="00C226E2">
        <w:rPr>
          <w:rStyle w:val="normaltextrun"/>
        </w:rPr>
        <w:t xml:space="preserve">,00 a € </w:t>
      </w:r>
      <w:r w:rsidR="000F6F07">
        <w:rPr>
          <w:rStyle w:val="normaltextrun"/>
        </w:rPr>
        <w:t>3</w:t>
      </w:r>
      <w:r w:rsidR="00C226E2">
        <w:rPr>
          <w:rStyle w:val="normaltextrun"/>
        </w:rPr>
        <w:t>0,00)</w:t>
      </w:r>
      <w:r>
        <w:rPr>
          <w:rStyle w:val="normaltextrun"/>
        </w:rPr>
        <w:t xml:space="preserve"> saranno </w:t>
      </w:r>
      <w:r w:rsidR="009E123C">
        <w:rPr>
          <w:rStyle w:val="normaltextrun"/>
        </w:rPr>
        <w:t>acqu</w:t>
      </w:r>
      <w:r w:rsidR="00EA6F92">
        <w:rPr>
          <w:rStyle w:val="normaltextrun"/>
        </w:rPr>
        <w:t>i</w:t>
      </w:r>
      <w:r w:rsidR="009E123C">
        <w:rPr>
          <w:rStyle w:val="normaltextrun"/>
        </w:rPr>
        <w:t>stabili</w:t>
      </w:r>
      <w:r>
        <w:rPr>
          <w:rStyle w:val="normaltextrun"/>
        </w:rPr>
        <w:t xml:space="preserve"> nei punti vendita Vela Venezia Unica di Teatro La Fenice, Tronchetto, Ferrovia, Piazza San Marco, Rialto linea 2, Accademia, Mestre. </w:t>
      </w:r>
      <w:r>
        <w:rPr>
          <w:rStyle w:val="normaltextrun"/>
          <w:color w:val="000000"/>
          <w:shd w:val="clear" w:color="auto" w:fill="FFFFFF"/>
        </w:rPr>
        <w:t xml:space="preserve">Per informazioni www.teatrolafenice.it </w:t>
      </w:r>
    </w:p>
    <w:sectPr w:rsidR="003B00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37" w:right="1134" w:bottom="1134" w:left="1134" w:header="680" w:footer="41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62DB6" w14:textId="77777777" w:rsidR="00233767" w:rsidRDefault="00233767">
      <w:r>
        <w:separator/>
      </w:r>
    </w:p>
  </w:endnote>
  <w:endnote w:type="continuationSeparator" w:id="0">
    <w:p w14:paraId="3BE56521" w14:textId="77777777" w:rsidR="00233767" w:rsidRDefault="0023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﷽﷽﷽﷽﷽﷽﷽﷽"/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The Sans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bon">
    <w:altName w:val="Cambria"/>
    <w:panose1 w:val="020B0604020202020204"/>
    <w:charset w:val="00"/>
    <w:family w:val="roman"/>
    <w:pitch w:val="variable"/>
  </w:font>
  <w:font w:name="RoemischStehen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875F" w14:textId="77777777" w:rsidR="003B0022" w:rsidRDefault="003B0022">
    <w:pPr>
      <w:pStyle w:val="Pidipagina"/>
      <w:ind w:right="360" w:firstLine="360"/>
      <w:rPr>
        <w:rStyle w:val="Numeropagina"/>
      </w:rPr>
    </w:pPr>
  </w:p>
  <w:p w14:paraId="28EDFA8A" w14:textId="77777777" w:rsidR="003B0022" w:rsidRDefault="00135AA6">
    <w:pPr>
      <w:pStyle w:val="Pidipagina"/>
      <w:ind w:right="360" w:firstLine="360"/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4CB159DC" w14:textId="77777777" w:rsidR="003B0022" w:rsidRDefault="003B002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E3E0" w14:textId="77777777" w:rsidR="003B0022" w:rsidRDefault="003B0022" w:rsidP="007E166C">
    <w:pPr>
      <w:pStyle w:val="Pidipagina"/>
      <w:jc w:val="left"/>
      <w:rPr>
        <w:szCs w:val="24"/>
        <w14:props3d w14:extrusionH="0" w14:contourW="0" w14:prstMaterial="matte"/>
      </w:rPr>
    </w:pPr>
  </w:p>
  <w:p w14:paraId="50E9E06A" w14:textId="77777777" w:rsidR="003B0022" w:rsidRDefault="00135AA6">
    <w:pPr>
      <w:pStyle w:val="Pidipagina"/>
      <w:rPr>
        <w:szCs w:val="24"/>
        <w14:props3d w14:extrusionH="0" w14:contourW="0" w14:prstMaterial="matte"/>
      </w:rPr>
    </w:pPr>
    <w:r>
      <w:rPr>
        <w:noProof/>
      </w:rPr>
      <w:drawing>
        <wp:inline distT="0" distB="0" distL="0" distR="0" wp14:anchorId="40ED8FE2" wp14:editId="74B5AA57">
          <wp:extent cx="6299200" cy="355600"/>
          <wp:effectExtent l="0" t="0" r="0" b="0"/>
          <wp:docPr id="3" name="Immagine 3" descr="pro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prova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32CC2" w14:textId="77777777" w:rsidR="003B0022" w:rsidRDefault="00135AA6">
    <w:pPr>
      <w:pStyle w:val="Pidipagina"/>
      <w:rPr>
        <w:szCs w:val="24"/>
        <w14:props3d w14:extrusionH="0" w14:contourW="0" w14:prstMaterial="matte"/>
      </w:rPr>
    </w:pPr>
    <w:r>
      <w:rPr>
        <w:noProof/>
        <w:szCs w:val="24"/>
        <w14:props3d w14:extrusionH="0" w14:contourW="0" w14:prstMaterial="matte"/>
      </w:rPr>
      <w:drawing>
        <wp:anchor distT="0" distB="0" distL="0" distR="0" simplePos="0" relativeHeight="2" behindDoc="1" locked="0" layoutInCell="1" allowOverlap="1" wp14:anchorId="7854B241" wp14:editId="6447621F">
          <wp:simplePos x="0" y="0"/>
          <wp:positionH relativeFrom="page">
            <wp:posOffset>2449195</wp:posOffset>
          </wp:positionH>
          <wp:positionV relativeFrom="paragraph">
            <wp:posOffset>136525</wp:posOffset>
          </wp:positionV>
          <wp:extent cx="200025" cy="200025"/>
          <wp:effectExtent l="0" t="0" r="0" b="0"/>
          <wp:wrapNone/>
          <wp:docPr id="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14:props3d w14:extrusionH="0" w14:contourW="0" w14:prstMaterial="matte"/>
      </w:rPr>
      <w:drawing>
        <wp:anchor distT="0" distB="0" distL="0" distR="0" simplePos="0" relativeHeight="3" behindDoc="1" locked="0" layoutInCell="1" allowOverlap="1" wp14:anchorId="218C1881" wp14:editId="1694CD28">
          <wp:simplePos x="0" y="0"/>
          <wp:positionH relativeFrom="page">
            <wp:posOffset>4625975</wp:posOffset>
          </wp:positionH>
          <wp:positionV relativeFrom="page">
            <wp:posOffset>10233025</wp:posOffset>
          </wp:positionV>
          <wp:extent cx="341630" cy="340360"/>
          <wp:effectExtent l="0" t="0" r="0" b="0"/>
          <wp:wrapNone/>
          <wp:docPr id="5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E8D7AF" w14:textId="77777777" w:rsidR="003B0022" w:rsidRDefault="00135AA6">
    <w:pPr>
      <w:pStyle w:val="Pidipagina"/>
      <w:tabs>
        <w:tab w:val="center" w:pos="1560"/>
        <w:tab w:val="center" w:pos="4678"/>
        <w:tab w:val="left" w:pos="6300"/>
        <w:tab w:val="left" w:pos="6500"/>
        <w:tab w:val="center" w:pos="7938"/>
      </w:tabs>
      <w:jc w:val="left"/>
      <w:rPr>
        <w:rFonts w:ascii="Helvetica" w:hAnsi="Helvetica"/>
        <w:color w:val="003399"/>
        <w:sz w:val="14"/>
        <w14:props3d w14:extrusionH="0" w14:contourW="0" w14:prstMaterial="matte"/>
      </w:rPr>
    </w:pPr>
    <w:r>
      <w:rPr>
        <w:rFonts w:ascii="Helvetica" w:hAnsi="Helvetica"/>
        <w:sz w:val="14"/>
        <w14:props3d w14:extrusionH="0" w14:contourW="0" w14:prstMaterial="matte"/>
      </w:rPr>
      <w:tab/>
    </w:r>
    <w:r>
      <w:rPr>
        <w:rFonts w:ascii="Helvetica" w:hAnsi="Helvetica"/>
        <w:color w:val="003399"/>
        <w:sz w:val="14"/>
        <w14:props3d w14:extrusionH="0" w14:contourW="0" w14:prstMaterial="matte"/>
      </w:rPr>
      <w:t>http://www.teatrolafenice.it</w:t>
    </w:r>
    <w:r>
      <w:rPr>
        <w:rFonts w:ascii="Helvetica" w:hAnsi="Helvetica"/>
        <w:sz w:val="14"/>
        <w14:props3d w14:extrusionH="0" w14:contourW="0" w14:prstMaterial="matte"/>
      </w:rPr>
      <w:tab/>
    </w:r>
    <w:r>
      <w:rPr>
        <w:rFonts w:ascii="Helvetica" w:hAnsi="Helvetica"/>
        <w:color w:val="003399"/>
        <w:sz w:val="14"/>
        <w14:props3d w14:extrusionH="0" w14:contourW="0" w14:prstMaterial="matte"/>
      </w:rPr>
      <w:t>http://www.facebook.com/LaFeniceufficiale</w:t>
    </w:r>
    <w:r>
      <w:rPr>
        <w:rFonts w:ascii="Helvetica" w:hAnsi="Helvetica"/>
        <w:sz w:val="14"/>
        <w14:props3d w14:extrusionH="0" w14:contourW="0" w14:prstMaterial="matte"/>
      </w:rPr>
      <w:tab/>
    </w:r>
    <w:r>
      <w:rPr>
        <w:rFonts w:ascii="Helvetica" w:hAnsi="Helvetica"/>
        <w:sz w:val="14"/>
        <w14:props3d w14:extrusionH="0" w14:contourW="0" w14:prstMaterial="matte"/>
      </w:rPr>
      <w:tab/>
    </w:r>
    <w:r>
      <w:rPr>
        <w:rFonts w:ascii="Helvetica" w:hAnsi="Helvetica"/>
        <w:sz w:val="14"/>
        <w14:props3d w14:extrusionH="0" w14:contourW="0" w14:prstMaterial="matte"/>
      </w:rPr>
      <w:tab/>
    </w:r>
    <w:r>
      <w:rPr>
        <w:rFonts w:ascii="Helvetica" w:hAnsi="Helvetica"/>
        <w:color w:val="003399"/>
        <w:sz w:val="14"/>
        <w14:props3d w14:extrusionH="0" w14:contourW="0" w14:prstMaterial="matte"/>
      </w:rPr>
      <w:t>https://twitter.com/TeatroLaFenice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36B1" w14:textId="77777777" w:rsidR="00233767" w:rsidRDefault="00233767">
      <w:r>
        <w:separator/>
      </w:r>
    </w:p>
  </w:footnote>
  <w:footnote w:type="continuationSeparator" w:id="0">
    <w:p w14:paraId="18A1A71D" w14:textId="77777777" w:rsidR="00233767" w:rsidRDefault="0023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E35F" w14:textId="77777777" w:rsidR="003B0022" w:rsidRDefault="00135AA6">
    <w:pPr>
      <w:jc w:val="center"/>
    </w:pPr>
    <w:r>
      <w:rPr>
        <w:noProof/>
      </w:rPr>
      <w:drawing>
        <wp:inline distT="0" distB="0" distL="0" distR="0" wp14:anchorId="76CE802A" wp14:editId="6B17CBE8">
          <wp:extent cx="1803400" cy="279400"/>
          <wp:effectExtent l="0" t="0" r="0" b="0"/>
          <wp:docPr id="1" name="Immagine 1" descr="/Users/../../AppData/Local/Microsoft/Windows/Temporary Internet Files/OLK868D/H_Hermes 2:123_Phenix_2011:Xx_Comunicato Stampa:LaFenice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/Users/../../AppData/Local/Microsoft/Windows/Temporary Internet Files/OLK868D/H_Hermes 2:123_Phenix_2011:Xx_Comunicato Stampa:LaFenice_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6794" w14:textId="77777777" w:rsidR="003B0022" w:rsidRDefault="00135AA6">
    <w:r>
      <w:rPr>
        <w:noProof/>
      </w:rPr>
      <w:drawing>
        <wp:inline distT="0" distB="0" distL="0" distR="0" wp14:anchorId="0AF67ED7" wp14:editId="2D6CC5D0">
          <wp:extent cx="6184900" cy="1422400"/>
          <wp:effectExtent l="0" t="0" r="0" b="0"/>
          <wp:docPr id="2" name="Immagine 2" descr="/Users/../../AppData/Local/Microsoft/Windows/Temporary Internet Files/OLK868D/H_Hermes 2:123_Phenix_2011:Xx_Comunicato Stampa:Test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/Users/../../AppData/Local/Microsoft/Windows/Temporary Internet Files/OLK868D/H_Hermes 2:123_Phenix_2011:Xx_Comunicato Stampa:Test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22"/>
    <w:rsid w:val="000F6F07"/>
    <w:rsid w:val="000F71D6"/>
    <w:rsid w:val="00135AA6"/>
    <w:rsid w:val="00136B43"/>
    <w:rsid w:val="00164AEC"/>
    <w:rsid w:val="00233767"/>
    <w:rsid w:val="002422B1"/>
    <w:rsid w:val="00254C1D"/>
    <w:rsid w:val="0033188B"/>
    <w:rsid w:val="003A31D1"/>
    <w:rsid w:val="003B0022"/>
    <w:rsid w:val="004309F3"/>
    <w:rsid w:val="00471A7A"/>
    <w:rsid w:val="00540F99"/>
    <w:rsid w:val="0064484B"/>
    <w:rsid w:val="00662205"/>
    <w:rsid w:val="006A447A"/>
    <w:rsid w:val="00777109"/>
    <w:rsid w:val="007E166C"/>
    <w:rsid w:val="007E178C"/>
    <w:rsid w:val="00963A20"/>
    <w:rsid w:val="009B0417"/>
    <w:rsid w:val="009E123C"/>
    <w:rsid w:val="00A27258"/>
    <w:rsid w:val="00A85FC8"/>
    <w:rsid w:val="00B731E6"/>
    <w:rsid w:val="00B76C8F"/>
    <w:rsid w:val="00BC1E40"/>
    <w:rsid w:val="00BC561E"/>
    <w:rsid w:val="00C226E2"/>
    <w:rsid w:val="00C34C2C"/>
    <w:rsid w:val="00C35E09"/>
    <w:rsid w:val="00D07A92"/>
    <w:rsid w:val="00D3278E"/>
    <w:rsid w:val="00D412D2"/>
    <w:rsid w:val="00EA6F92"/>
    <w:rsid w:val="00EB5161"/>
    <w:rsid w:val="00FB0717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1877C"/>
  <w15:docId w15:val="{D728CE54-2556-B446-835D-B346E51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1E4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Bodoni" w:hAnsi="Bodoni"/>
      <w:b/>
      <w:szCs w:val="20"/>
      <w:u w:val="single"/>
    </w:rPr>
  </w:style>
  <w:style w:type="paragraph" w:styleId="Titolo2">
    <w:name w:val="heading 2"/>
    <w:basedOn w:val="Normale"/>
    <w:next w:val="Normale"/>
    <w:qFormat/>
    <w:rsid w:val="00364D15"/>
    <w:pPr>
      <w:keepNext/>
      <w:spacing w:before="360" w:after="360"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spacing w:before="360" w:after="60"/>
      <w:ind w:firstLine="709"/>
      <w:jc w:val="both"/>
      <w:outlineLvl w:val="2"/>
    </w:pPr>
    <w:rPr>
      <w:rFonts w:ascii="Palatino" w:hAnsi="Palatino"/>
      <w:b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ind w:firstLine="709"/>
      <w:jc w:val="center"/>
      <w:outlineLvl w:val="3"/>
    </w:pPr>
    <w:rPr>
      <w:b/>
      <w:sz w:val="56"/>
      <w:szCs w:val="20"/>
    </w:rPr>
  </w:style>
  <w:style w:type="paragraph" w:styleId="Titolo5">
    <w:name w:val="heading 5"/>
    <w:basedOn w:val="Normale"/>
    <w:next w:val="Normale"/>
    <w:qFormat/>
    <w:pPr>
      <w:keepNext/>
      <w:ind w:firstLine="709"/>
      <w:jc w:val="right"/>
      <w:outlineLvl w:val="4"/>
    </w:pPr>
    <w:rPr>
      <w:b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ind w:firstLine="709"/>
      <w:jc w:val="center"/>
      <w:outlineLvl w:val="5"/>
    </w:pPr>
    <w:rPr>
      <w:b/>
      <w:color w:val="000000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ind w:firstLine="709"/>
      <w:jc w:val="both"/>
      <w:outlineLvl w:val="6"/>
    </w:pPr>
    <w:rPr>
      <w:sz w:val="28"/>
      <w:szCs w:val="20"/>
      <w:lang w:eastAsia="ja-JP"/>
    </w:rPr>
  </w:style>
  <w:style w:type="paragraph" w:styleId="Titolo8">
    <w:name w:val="heading 8"/>
    <w:basedOn w:val="Normale"/>
    <w:next w:val="Normale"/>
    <w:qFormat/>
    <w:pPr>
      <w:keepNext/>
      <w:spacing w:line="360" w:lineRule="atLeast"/>
      <w:ind w:firstLine="709"/>
      <w:jc w:val="both"/>
      <w:outlineLvl w:val="7"/>
    </w:pPr>
    <w:rPr>
      <w:b/>
      <w:color w:val="000000"/>
      <w:szCs w:val="20"/>
    </w:rPr>
  </w:style>
  <w:style w:type="paragraph" w:styleId="Titolo9">
    <w:name w:val="heading 9"/>
    <w:basedOn w:val="Normale"/>
    <w:next w:val="Normale"/>
    <w:qFormat/>
    <w:pPr>
      <w:keepNext/>
      <w:ind w:firstLine="709"/>
      <w:jc w:val="both"/>
      <w:outlineLvl w:val="8"/>
    </w:pPr>
    <w:rPr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TestoCarattere">
    <w:name w:val="Testo Carattere"/>
    <w:link w:val="Testo"/>
    <w:qFormat/>
    <w:rsid w:val="008C6757"/>
    <w:rPr>
      <w:sz w:val="24"/>
      <w:lang w:val="it-IT" w:eastAsia="it-IT" w:bidi="ar-SA"/>
    </w:rPr>
  </w:style>
  <w:style w:type="character" w:customStyle="1" w:styleId="TitoliCarattere">
    <w:name w:val="Titoli Carattere"/>
    <w:link w:val="Titoli"/>
    <w:qFormat/>
    <w:rsid w:val="000A27E6"/>
    <w:rPr>
      <w:smallCaps/>
      <w:sz w:val="24"/>
      <w:szCs w:val="24"/>
      <w:lang w:val="it-IT" w:eastAsia="it-IT" w:bidi="ar-SA"/>
    </w:rPr>
  </w:style>
  <w:style w:type="character" w:customStyle="1" w:styleId="TestononindentatoCarattere">
    <w:name w:val="Testo non indentato Carattere"/>
    <w:basedOn w:val="TestoCarattere"/>
    <w:link w:val="Testononindentato"/>
    <w:qFormat/>
    <w:rsid w:val="000A27E6"/>
    <w:rPr>
      <w:sz w:val="24"/>
      <w:lang w:val="it-IT" w:eastAsia="it-IT" w:bidi="ar-SA"/>
    </w:rPr>
  </w:style>
  <w:style w:type="character" w:customStyle="1" w:styleId="CollegamentoInternet">
    <w:name w:val="Collegamento Internet"/>
    <w:rsid w:val="007E0078"/>
    <w:rPr>
      <w:color w:val="0000FF"/>
      <w:u w:val="single"/>
    </w:rPr>
  </w:style>
  <w:style w:type="character" w:styleId="Collegamentovisitato">
    <w:name w:val="FollowedHyperlink"/>
    <w:qFormat/>
    <w:rsid w:val="000A28A3"/>
    <w:rPr>
      <w:color w:val="800080"/>
      <w:u w:val="single"/>
    </w:rPr>
  </w:style>
  <w:style w:type="character" w:customStyle="1" w:styleId="A23">
    <w:name w:val="A23"/>
    <w:uiPriority w:val="99"/>
    <w:qFormat/>
    <w:rsid w:val="009245F7"/>
    <w:rPr>
      <w:rFonts w:cs="The Sans Bold"/>
      <w:i/>
      <w:iCs/>
      <w:color w:val="57585A"/>
      <w:sz w:val="30"/>
      <w:szCs w:val="30"/>
    </w:rPr>
  </w:style>
  <w:style w:type="character" w:customStyle="1" w:styleId="A0">
    <w:name w:val="A0"/>
    <w:uiPriority w:val="99"/>
    <w:qFormat/>
    <w:rsid w:val="002E7402"/>
    <w:rPr>
      <w:rFonts w:cs="Sabon"/>
      <w:color w:val="221E1F"/>
      <w:sz w:val="22"/>
      <w:szCs w:val="22"/>
    </w:rPr>
  </w:style>
  <w:style w:type="character" w:customStyle="1" w:styleId="A17">
    <w:name w:val="A17"/>
    <w:uiPriority w:val="99"/>
    <w:qFormat/>
    <w:rsid w:val="00E4598E"/>
    <w:rPr>
      <w:rFonts w:cs="RoemischStehend"/>
      <w:color w:val="221E1F"/>
      <w:sz w:val="28"/>
      <w:szCs w:val="28"/>
    </w:rPr>
  </w:style>
  <w:style w:type="character" w:customStyle="1" w:styleId="apple-converted-space">
    <w:name w:val="apple-converted-space"/>
    <w:qFormat/>
    <w:rsid w:val="00A330E4"/>
  </w:style>
  <w:style w:type="character" w:customStyle="1" w:styleId="Enfasi">
    <w:name w:val="Enfasi"/>
    <w:uiPriority w:val="20"/>
    <w:qFormat/>
    <w:rsid w:val="00A64DE2"/>
    <w:rPr>
      <w:i/>
      <w:iCs/>
    </w:rPr>
  </w:style>
  <w:style w:type="character" w:customStyle="1" w:styleId="A7">
    <w:name w:val="A7"/>
    <w:uiPriority w:val="99"/>
    <w:qFormat/>
    <w:rsid w:val="0042370D"/>
    <w:rPr>
      <w:rFonts w:cs="Sabon"/>
      <w:color w:val="000000"/>
    </w:rPr>
  </w:style>
  <w:style w:type="character" w:customStyle="1" w:styleId="Titolo1Carattere">
    <w:name w:val="Titolo 1 Carattere"/>
    <w:link w:val="Titolo1"/>
    <w:qFormat/>
    <w:rsid w:val="001662B4"/>
    <w:rPr>
      <w:rFonts w:ascii="Bodoni" w:hAnsi="Bodoni"/>
      <w:b/>
      <w:sz w:val="24"/>
      <w:u w:val="single"/>
      <w:lang w:eastAsia="it-IT"/>
    </w:rPr>
  </w:style>
  <w:style w:type="character" w:customStyle="1" w:styleId="normaltextrun">
    <w:name w:val="normaltextrun"/>
    <w:basedOn w:val="Carpredefinitoparagrafo"/>
    <w:qFormat/>
    <w:rsid w:val="00D45B17"/>
  </w:style>
  <w:style w:type="character" w:customStyle="1" w:styleId="spellingerror">
    <w:name w:val="spellingerror"/>
    <w:basedOn w:val="Carpredefinitoparagrafo"/>
    <w:qFormat/>
    <w:rsid w:val="00D45B17"/>
  </w:style>
  <w:style w:type="character" w:customStyle="1" w:styleId="eop">
    <w:name w:val="eop"/>
    <w:basedOn w:val="Carpredefinitoparagrafo"/>
    <w:qFormat/>
    <w:rsid w:val="00D45B17"/>
  </w:style>
  <w:style w:type="character" w:customStyle="1" w:styleId="italic">
    <w:name w:val="italic"/>
    <w:basedOn w:val="Carpredefinitoparagrafo"/>
    <w:qFormat/>
    <w:rsid w:val="00D209A3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right" w:pos="9638"/>
      </w:tabs>
      <w:jc w:val="center"/>
    </w:pPr>
    <w:rPr>
      <w:rFonts w:ascii="Palatino" w:hAnsi="Palatino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ind w:firstLine="709"/>
      <w:jc w:val="both"/>
    </w:pPr>
    <w:rPr>
      <w:szCs w:val="20"/>
    </w:rPr>
  </w:style>
  <w:style w:type="paragraph" w:styleId="Mappadocumento">
    <w:name w:val="Document Map"/>
    <w:basedOn w:val="Normale"/>
    <w:semiHidden/>
    <w:qFormat/>
    <w:rsid w:val="004320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sto">
    <w:name w:val="Testo"/>
    <w:basedOn w:val="Normale"/>
    <w:link w:val="TestoCarattere"/>
    <w:qFormat/>
    <w:rsid w:val="008C6757"/>
    <w:pPr>
      <w:ind w:firstLine="709"/>
      <w:jc w:val="both"/>
    </w:pPr>
    <w:rPr>
      <w:szCs w:val="20"/>
    </w:rPr>
  </w:style>
  <w:style w:type="paragraph" w:customStyle="1" w:styleId="Titoli">
    <w:name w:val="Titoli"/>
    <w:basedOn w:val="Normale"/>
    <w:link w:val="TitoliCarattere"/>
    <w:qFormat/>
    <w:rsid w:val="000A27E6"/>
    <w:rPr>
      <w:smallCaps/>
    </w:rPr>
  </w:style>
  <w:style w:type="paragraph" w:customStyle="1" w:styleId="Testononindentato">
    <w:name w:val="Testo non indentato"/>
    <w:basedOn w:val="Testo"/>
    <w:link w:val="TestononindentatoCarattere"/>
    <w:qFormat/>
    <w:rsid w:val="000A27E6"/>
    <w:pPr>
      <w:ind w:firstLine="0"/>
    </w:pPr>
  </w:style>
  <w:style w:type="paragraph" w:customStyle="1" w:styleId="Pa0">
    <w:name w:val="Pa0"/>
    <w:basedOn w:val="Normale"/>
    <w:next w:val="Normale"/>
    <w:uiPriority w:val="99"/>
    <w:qFormat/>
    <w:rsid w:val="009245F7"/>
    <w:pPr>
      <w:widowControl w:val="0"/>
      <w:spacing w:line="241" w:lineRule="atLeast"/>
    </w:pPr>
    <w:rPr>
      <w:rFonts w:ascii="The Sans Bold" w:eastAsia="Calibri" w:hAnsi="The Sans Bold"/>
    </w:rPr>
  </w:style>
  <w:style w:type="paragraph" w:customStyle="1" w:styleId="Default">
    <w:name w:val="Default"/>
    <w:qFormat/>
    <w:rsid w:val="009245F7"/>
    <w:pPr>
      <w:widowControl w:val="0"/>
    </w:pPr>
    <w:rPr>
      <w:rFonts w:ascii="The Sans Bold" w:eastAsia="Calibri" w:hAnsi="The Sans Bold" w:cs="The Sans Bold"/>
      <w:color w:val="000000"/>
      <w:sz w:val="24"/>
      <w:szCs w:val="24"/>
      <w:lang w:eastAsia="it-IT"/>
    </w:rPr>
  </w:style>
  <w:style w:type="paragraph" w:customStyle="1" w:styleId="Pa18">
    <w:name w:val="Pa18"/>
    <w:basedOn w:val="Normale"/>
    <w:next w:val="Normale"/>
    <w:uiPriority w:val="99"/>
    <w:qFormat/>
    <w:rsid w:val="0042370D"/>
    <w:pPr>
      <w:widowControl w:val="0"/>
      <w:spacing w:line="321" w:lineRule="atLeast"/>
    </w:pPr>
    <w:rPr>
      <w:rFonts w:ascii="Sabon" w:eastAsia="Calibri" w:hAnsi="Sabon"/>
      <w:lang w:eastAsia="en-US"/>
    </w:rPr>
  </w:style>
  <w:style w:type="paragraph" w:customStyle="1" w:styleId="p1">
    <w:name w:val="p1"/>
    <w:basedOn w:val="Normale"/>
    <w:qFormat/>
    <w:rsid w:val="00F6158E"/>
    <w:rPr>
      <w:rFonts w:ascii="Lucida Grande" w:eastAsia="Calibri" w:hAnsi="Lucida Grande" w:cs="Lucida Grande"/>
      <w:color w:val="000000"/>
      <w:sz w:val="15"/>
      <w:szCs w:val="15"/>
    </w:rPr>
  </w:style>
  <w:style w:type="paragraph" w:customStyle="1" w:styleId="paragraph">
    <w:name w:val="paragraph"/>
    <w:basedOn w:val="Normale"/>
    <w:qFormat/>
    <w:rsid w:val="00D45B17"/>
    <w:pPr>
      <w:spacing w:beforeAutospacing="1" w:afterAutospacing="1"/>
    </w:pPr>
  </w:style>
  <w:style w:type="paragraph" w:styleId="NormaleWeb">
    <w:name w:val="Normal (Web)"/>
    <w:basedOn w:val="Normale"/>
    <w:uiPriority w:val="99"/>
    <w:unhideWhenUsed/>
    <w:qFormat/>
    <w:rsid w:val="000E215E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733F8-C8EA-3841-A597-454AD0DA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Comunicato.doc</vt:lpstr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Comunicato.doc</dc:title>
  <dc:subject/>
  <dc:creator>Elena</dc:creator>
  <dc:description/>
  <cp:lastModifiedBy>maria rosaria corchia</cp:lastModifiedBy>
  <cp:revision>701</cp:revision>
  <cp:lastPrinted>2021-05-20T13:40:00Z</cp:lastPrinted>
  <dcterms:created xsi:type="dcterms:W3CDTF">2019-05-23T12:44:00Z</dcterms:created>
  <dcterms:modified xsi:type="dcterms:W3CDTF">2021-07-07T19:28:00Z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